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70" w:rsidRDefault="006A0A70" w:rsidP="006A0A70">
      <w:r>
        <w:rPr>
          <w:rFonts w:cs="Cordia New"/>
          <w:cs/>
        </w:rPr>
        <w:t>การรับลงทะเบียนเพื่อขอรับเบี้ยยังชีพผู้สูงอายุและคนพิการ ประจำปีงบประมาณพ.ศ.</w:t>
      </w:r>
      <w:proofErr w:type="gramStart"/>
      <w:r>
        <w:t>2558</w:t>
      </w:r>
      <w:r>
        <w:rPr>
          <w:rFonts w:cs="Cordia New"/>
          <w:cs/>
        </w:rPr>
        <w:t xml:space="preserve">  ซึ่งได้กำหนดดังนี้</w:t>
      </w:r>
      <w:proofErr w:type="gramEnd"/>
    </w:p>
    <w:p w:rsidR="006A0A70" w:rsidRDefault="006A0A70" w:rsidP="006A0A70">
      <w:r>
        <w:t xml:space="preserve">1. </w:t>
      </w:r>
      <w:r>
        <w:rPr>
          <w:rFonts w:cs="Cordia New"/>
          <w:cs/>
        </w:rPr>
        <w:t xml:space="preserve">กำหนดการรับลงทะเบียนเพื่อขอรับเบี้ยยังชีพฯ ตั้งแต่วันที่ </w:t>
      </w:r>
      <w:r>
        <w:t>1</w:t>
      </w:r>
      <w:r>
        <w:rPr>
          <w:rFonts w:cs="Cordia New"/>
          <w:cs/>
        </w:rPr>
        <w:t xml:space="preserve"> พฤศจิกายน </w:t>
      </w:r>
      <w:r>
        <w:t>2556</w:t>
      </w:r>
      <w:r>
        <w:rPr>
          <w:rFonts w:cs="Cordia New"/>
          <w:cs/>
        </w:rPr>
        <w:t xml:space="preserve"> ถึง </w:t>
      </w:r>
      <w:r>
        <w:t>30</w:t>
      </w:r>
      <w:r>
        <w:rPr>
          <w:rFonts w:cs="Cordia New"/>
          <w:cs/>
        </w:rPr>
        <w:t xml:space="preserve"> พฤศจิกายน </w:t>
      </w:r>
      <w:r>
        <w:t>2556</w:t>
      </w:r>
      <w:r>
        <w:rPr>
          <w:rFonts w:cs="Cordia New"/>
          <w:cs/>
        </w:rPr>
        <w:t xml:space="preserve"> ในเวลาราชการ ณ ที่ทำการองค์การบริหารส่วนตำบลกุยบุรี</w:t>
      </w:r>
    </w:p>
    <w:p w:rsidR="006A0A70" w:rsidRDefault="006A0A70" w:rsidP="006A0A70">
      <w:r>
        <w:t>2.</w:t>
      </w:r>
      <w:r>
        <w:rPr>
          <w:rFonts w:cs="Cordia New"/>
          <w:cs/>
        </w:rPr>
        <w:t xml:space="preserve">เอกสารที่ต้องนำมายื่น </w:t>
      </w:r>
      <w:proofErr w:type="gramStart"/>
      <w:r>
        <w:rPr>
          <w:rFonts w:cs="Cordia New"/>
          <w:cs/>
        </w:rPr>
        <w:t>( กรณีผู้สูงอายุ</w:t>
      </w:r>
      <w:proofErr w:type="gramEnd"/>
      <w:r>
        <w:rPr>
          <w:rFonts w:cs="Cordia New"/>
          <w:cs/>
        </w:rPr>
        <w:t>) - บัตรประชาชนตัวจริงพร้อมสำเนา</w:t>
      </w:r>
    </w:p>
    <w:p w:rsidR="006A0A70" w:rsidRDefault="006A0A70" w:rsidP="006A0A70">
      <w:r>
        <w:t xml:space="preserve">                                                                  - </w:t>
      </w:r>
      <w:r>
        <w:rPr>
          <w:rFonts w:cs="Cordia New"/>
          <w:cs/>
        </w:rPr>
        <w:t>ทะเบียนบ้านพร้อมสำเนา</w:t>
      </w:r>
    </w:p>
    <w:p w:rsidR="006A0A70" w:rsidRDefault="006A0A70" w:rsidP="006A0A70">
      <w:r>
        <w:t xml:space="preserve">                                        (</w:t>
      </w:r>
      <w:r>
        <w:rPr>
          <w:rFonts w:cs="Cordia New"/>
          <w:cs/>
        </w:rPr>
        <w:t>กรณีคนพิการ)  - บัตรประจำตัวคนพิการ พร้อมสำเนา</w:t>
      </w:r>
    </w:p>
    <w:p w:rsidR="006A0A70" w:rsidRDefault="006A0A70" w:rsidP="006A0A70">
      <w:r>
        <w:t xml:space="preserve">                                                                  - </w:t>
      </w:r>
      <w:r>
        <w:rPr>
          <w:rFonts w:cs="Cordia New"/>
          <w:cs/>
        </w:rPr>
        <w:t>บัตรประจำตัวประชาชน พร้อมสำเนา</w:t>
      </w:r>
    </w:p>
    <w:p w:rsidR="006A0A70" w:rsidRDefault="006A0A70" w:rsidP="006A0A70">
      <w:r>
        <w:t xml:space="preserve">           </w:t>
      </w:r>
      <w:r>
        <w:t xml:space="preserve">                                                      - </w:t>
      </w:r>
      <w:r>
        <w:rPr>
          <w:rFonts w:cs="Cordia New"/>
          <w:cs/>
        </w:rPr>
        <w:t>ทะเบียนบ้านพร้อมสำเนา</w:t>
      </w:r>
    </w:p>
    <w:p w:rsidR="006A0A70" w:rsidRDefault="006A0A70" w:rsidP="006A0A70">
      <w:r>
        <w:t>3.</w:t>
      </w:r>
      <w:r>
        <w:rPr>
          <w:rFonts w:cs="Cordia New"/>
          <w:cs/>
        </w:rPr>
        <w:t xml:space="preserve">ระยะเวลาในการรับสิทธิ  </w:t>
      </w:r>
    </w:p>
    <w:p w:rsidR="006A0A70" w:rsidRDefault="006A0A70" w:rsidP="006A0A70">
      <w:r>
        <w:rPr>
          <w:rFonts w:cs="Cordia New"/>
          <w:cs/>
        </w:rPr>
        <w:t xml:space="preserve">   จะได้รับเบี้ยยังชีพฯ ในปีงบประมาณพ.ศ. </w:t>
      </w:r>
      <w:proofErr w:type="gramStart"/>
      <w:r>
        <w:t>2558</w:t>
      </w:r>
      <w:r>
        <w:rPr>
          <w:rFonts w:cs="Cordia New"/>
          <w:cs/>
        </w:rPr>
        <w:t xml:space="preserve">  คือ</w:t>
      </w:r>
      <w:proofErr w:type="gramEnd"/>
      <w:r>
        <w:rPr>
          <w:rFonts w:cs="Cordia New"/>
          <w:cs/>
        </w:rPr>
        <w:t xml:space="preserve">  ตั้งแต่ เดือนตุลาคม </w:t>
      </w:r>
      <w:r>
        <w:t xml:space="preserve">2557  -  </w:t>
      </w:r>
      <w:r>
        <w:rPr>
          <w:rFonts w:cs="Cordia New"/>
          <w:cs/>
        </w:rPr>
        <w:t xml:space="preserve">กันยายน </w:t>
      </w:r>
      <w:r>
        <w:t>2558</w:t>
      </w:r>
    </w:p>
    <w:p w:rsidR="006A0A70" w:rsidRDefault="006A0A70" w:rsidP="006A0A70">
      <w:r>
        <w:rPr>
          <w:rFonts w:cs="Cordia New"/>
          <w:cs/>
        </w:rPr>
        <w:t>หมายเหตุ</w:t>
      </w:r>
    </w:p>
    <w:p w:rsidR="006A0A70" w:rsidRDefault="006A0A70" w:rsidP="006A0A70">
      <w:r>
        <w:rPr>
          <w:rFonts w:cs="Cordia New"/>
          <w:cs/>
        </w:rPr>
        <w:t xml:space="preserve">         คุณสมบัติของผู้มีสิทธิจะได้รับเงินเบี้ยยังชีพผู้สูงอายุ</w:t>
      </w:r>
    </w:p>
    <w:p w:rsidR="006A0A70" w:rsidRDefault="006A0A70" w:rsidP="006A0A70">
      <w:r>
        <w:rPr>
          <w:rFonts w:cs="Cordia New"/>
          <w:cs/>
        </w:rPr>
        <w:t>ผู้มีสิทธิจะได้รับเงินเบี้ยยังชีพผู้สูงอายุ  ต้องเป็นผู้มีคุณสมบัติและไม่มีลักษณะต้องห้าม ดังต่อไปนี้</w:t>
      </w:r>
    </w:p>
    <w:p w:rsidR="006A0A70" w:rsidRDefault="006A0A70" w:rsidP="006A0A70">
      <w:r>
        <w:t xml:space="preserve">         </w:t>
      </w:r>
      <w:r>
        <w:rPr>
          <w:rFonts w:cs="Cordia New"/>
          <w:cs/>
        </w:rPr>
        <w:t>๑. มีสัญชาติไทย</w:t>
      </w:r>
    </w:p>
    <w:p w:rsidR="006A0A70" w:rsidRDefault="006A0A70" w:rsidP="006A0A70">
      <w:r>
        <w:t xml:space="preserve">         </w:t>
      </w:r>
      <w:r>
        <w:rPr>
          <w:rFonts w:cs="Cordia New"/>
          <w:cs/>
        </w:rPr>
        <w:t>๒. มีภูมิลำเนาอยู่ในเขตองค์กรปกครองส่วนท้องถิ่นตามทะเบียนบ้าน</w:t>
      </w:r>
    </w:p>
    <w:p w:rsidR="006A0A70" w:rsidRDefault="006A0A70" w:rsidP="006A0A70">
      <w:r>
        <w:t xml:space="preserve">         </w:t>
      </w:r>
      <w:r>
        <w:rPr>
          <w:rFonts w:cs="Cordia New"/>
          <w:cs/>
        </w:rPr>
        <w:t>๓. มีอายุครบหกสิบปีบริบูรณ์ขึ้นไป ซึ่งลงทะเบียนและยื่นคำขอรับเบี้ยยังชีพผู้สูงอายุต่อองค์กรปกครองส่วนท้องถิ่น</w:t>
      </w:r>
    </w:p>
    <w:p w:rsidR="006A0A70" w:rsidRDefault="006A0A70" w:rsidP="006A0A70"/>
    <w:p w:rsidR="006A0A70" w:rsidRDefault="006A0A70" w:rsidP="006A0A70">
      <w:r>
        <w:t xml:space="preserve">         </w:t>
      </w:r>
      <w:r>
        <w:rPr>
          <w:rFonts w:cs="Cordia New"/>
          <w:cs/>
        </w:rPr>
        <w:t>๔. ไม่เป็นผู้ได้รับสวัสดิการหรือสิทธิประโยชน์อื่นใดจากหน่วยงานของรัฐ รัฐวิสาหกิจหรือองค์กรปกครองส่วนท้องถิ่นได้แก่  ผู้รับเงินบำนาญ เบี้ยหวัด บำนาญพิเศษหรือเงินอื่นใดในลักษณะเดียวกัน  ผู้สูงอายุที่อยู่ในสถานสงเคราะห์ของรัฐหรือองค์กรปกครองส่วนท้องถิ่น  ผู้ที่ได้รับเงินเดือน  ค่าตอบแทน  รายได้ประจำ  หรือผลประโยชน์ตอบแทนอย่างอื่นที่รัฐหรือองค์กรปกครองส่วนท้องถิ่นจัดให้ประจำ  ยกเว้นผู้พิการและผู้ป่วยเอดส์ตามระเบียบกระทรวงมหาดไทยว่าด้วยการจ่ายเงินสงเคราะห์เพื่อการยังชีพขององค์กรปกครองส่วนท้องถิ่น พ.ศ.๒๕๔๘</w:t>
      </w:r>
    </w:p>
    <w:p w:rsidR="006A0A70" w:rsidRDefault="006A0A70" w:rsidP="006A0A70">
      <w:r>
        <w:rPr>
          <w:rFonts w:cs="Cordia New"/>
          <w:cs/>
        </w:rPr>
        <w:t xml:space="preserve">       คุณสมบัติของผู้มีสิทธิจะได้รับเงินเบี้ยความพิการ</w:t>
      </w:r>
    </w:p>
    <w:p w:rsidR="006A0A70" w:rsidRDefault="006A0A70" w:rsidP="006A0A70">
      <w:r>
        <w:rPr>
          <w:rFonts w:cs="Cordia New"/>
          <w:cs/>
        </w:rPr>
        <w:lastRenderedPageBreak/>
        <w:t>คนพิการซึ่งจะมีสิทธิได้รับเงินเบี้ยความพิการ ต้องเป็นผู้มีคุณสมบัติและไม่มีลักษณะต้องห้ามดังต่อไปนี้</w:t>
      </w:r>
    </w:p>
    <w:p w:rsidR="006A0A70" w:rsidRDefault="006A0A70" w:rsidP="006A0A70">
      <w:r>
        <w:t xml:space="preserve">        </w:t>
      </w:r>
      <w:r>
        <w:rPr>
          <w:rFonts w:cs="Cordia New"/>
          <w:cs/>
        </w:rPr>
        <w:t>๑. มีสัญชาติไทย</w:t>
      </w:r>
    </w:p>
    <w:p w:rsidR="006A0A70" w:rsidRDefault="006A0A70" w:rsidP="006A0A70">
      <w:r>
        <w:t xml:space="preserve">        </w:t>
      </w:r>
      <w:r>
        <w:rPr>
          <w:rFonts w:cs="Cordia New"/>
          <w:cs/>
        </w:rPr>
        <w:t>๒. มีภูมิลำเนาอยู่ในเขตพื้นที่รับผิดชอบองค์การบริหารส่วนตำบลกุยบุรี</w:t>
      </w:r>
    </w:p>
    <w:p w:rsidR="006A0A70" w:rsidRDefault="006A0A70" w:rsidP="006A0A70">
      <w:r>
        <w:t xml:space="preserve">        </w:t>
      </w:r>
      <w:r>
        <w:rPr>
          <w:rFonts w:cs="Cordia New"/>
          <w:cs/>
        </w:rPr>
        <w:t>๓. มีบัตรประจำตัวคนพิการตามกฎหมายว่าด้วยการส่งเสริมคุณภาพชีวิตคนพิการ</w:t>
      </w:r>
    </w:p>
    <w:p w:rsidR="006A0A70" w:rsidRDefault="006A0A70" w:rsidP="006A0A70">
      <w:r>
        <w:t xml:space="preserve">        </w:t>
      </w:r>
      <w:r>
        <w:rPr>
          <w:rFonts w:cs="Cordia New"/>
          <w:cs/>
        </w:rPr>
        <w:t>๔. ไม่เป็นบุคคลซึ่งอยู่ในความอุปการะของสถานสงเคราะห์ของรัฐ</w:t>
      </w:r>
    </w:p>
    <w:p w:rsidR="006A0A70" w:rsidRDefault="006A0A70" w:rsidP="006A0A70"/>
    <w:p w:rsidR="006A0A70" w:rsidRDefault="006A0A70" w:rsidP="006A0A70">
      <w:r>
        <w:t xml:space="preserve"> </w:t>
      </w:r>
    </w:p>
    <w:p w:rsidR="006A0A70" w:rsidRDefault="006A0A70" w:rsidP="006A0A70"/>
    <w:p w:rsidR="006A0A70" w:rsidRDefault="006A0A70" w:rsidP="006A0A70">
      <w:r>
        <w:t xml:space="preserve"> </w:t>
      </w:r>
    </w:p>
    <w:p w:rsidR="006A0A70" w:rsidRDefault="006A0A70" w:rsidP="006A0A70"/>
    <w:p w:rsidR="006A0A70" w:rsidRDefault="006A0A70" w:rsidP="006A0A70"/>
    <w:p w:rsidR="00FB3078" w:rsidRDefault="006A0A70"/>
    <w:sectPr w:rsidR="00FB3078" w:rsidSect="00DF7C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6A0A70"/>
    <w:rsid w:val="000B5E16"/>
    <w:rsid w:val="005E258C"/>
    <w:rsid w:val="006A0A70"/>
    <w:rsid w:val="006A64B5"/>
    <w:rsid w:val="00DF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1</cp:revision>
  <dcterms:created xsi:type="dcterms:W3CDTF">2023-06-26T07:53:00Z</dcterms:created>
  <dcterms:modified xsi:type="dcterms:W3CDTF">2023-06-26T07:54:00Z</dcterms:modified>
</cp:coreProperties>
</file>